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97D3E" w14:textId="77777777" w:rsidR="00A67D34" w:rsidRPr="00A67D34" w:rsidRDefault="003F4C47" w:rsidP="00A67D34">
      <w:pPr>
        <w:widowControl w:val="0"/>
        <w:shd w:val="clear" w:color="auto" w:fill="FFFFFF"/>
        <w:spacing w:after="0" w:line="240" w:lineRule="auto"/>
        <w:ind w:left="5103"/>
        <w:jc w:val="both"/>
        <w:textAlignment w:val="baseline"/>
        <w:outlineLvl w:val="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A67D3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Приложение № </w:t>
      </w:r>
      <w:r w:rsidR="00D47060" w:rsidRPr="00A67D34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r w:rsidR="006765ED" w:rsidRPr="00A67D34">
        <w:rPr>
          <w:rFonts w:ascii="Liberation Serif" w:eastAsia="Times New Roman" w:hAnsi="Liberation Serif" w:cs="Liberation Serif"/>
          <w:sz w:val="28"/>
          <w:szCs w:val="28"/>
          <w:lang w:eastAsia="ru-RU"/>
        </w:rPr>
        <w:t>0</w:t>
      </w:r>
      <w:r w:rsidRPr="00A67D3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14:paraId="0ABE2684" w14:textId="0A8801E4" w:rsidR="003F4C47" w:rsidRPr="00A67D34" w:rsidRDefault="003F4C47" w:rsidP="00311361">
      <w:pPr>
        <w:widowControl w:val="0"/>
        <w:shd w:val="clear" w:color="auto" w:fill="FFFFFF"/>
        <w:spacing w:after="0" w:line="240" w:lineRule="auto"/>
        <w:ind w:left="5103"/>
        <w:textAlignment w:val="baseline"/>
        <w:outlineLvl w:val="3"/>
        <w:rPr>
          <w:rFonts w:ascii="Liberation Serif" w:hAnsi="Liberation Serif" w:cs="Liberation Serif"/>
          <w:sz w:val="28"/>
          <w:szCs w:val="28"/>
        </w:rPr>
      </w:pPr>
      <w:r w:rsidRPr="00A67D3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 </w:t>
      </w:r>
      <w:r w:rsidR="00D47060" w:rsidRPr="00A67D34">
        <w:rPr>
          <w:rFonts w:ascii="Liberation Serif" w:hAnsi="Liberation Serif" w:cs="Liberation Serif"/>
          <w:sz w:val="28"/>
          <w:szCs w:val="28"/>
        </w:rPr>
        <w:t xml:space="preserve">Муниципальной программе «Формирование современной городской среды на 2018-2024 годы </w:t>
      </w:r>
      <w:r w:rsidR="00311361">
        <w:rPr>
          <w:rFonts w:ascii="Liberation Serif" w:hAnsi="Liberation Serif" w:cs="Liberation Serif"/>
          <w:sz w:val="28"/>
          <w:szCs w:val="28"/>
        </w:rPr>
        <w:br/>
      </w:r>
      <w:r w:rsidR="00D47060" w:rsidRPr="00A67D34">
        <w:rPr>
          <w:rFonts w:ascii="Liberation Serif" w:hAnsi="Liberation Serif" w:cs="Liberation Serif"/>
          <w:sz w:val="28"/>
          <w:szCs w:val="28"/>
        </w:rPr>
        <w:t>на территории городского округа Среднеуральск»</w:t>
      </w:r>
    </w:p>
    <w:p w14:paraId="3BD8575E" w14:textId="0072BAE5" w:rsidR="003F4C47" w:rsidRDefault="003F4C47" w:rsidP="00A67D34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4C789EC2" w14:textId="77777777" w:rsidR="00A67D34" w:rsidRPr="00A67D34" w:rsidRDefault="00A67D34" w:rsidP="00A67D34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759C7A93" w14:textId="77777777" w:rsidR="003F4C47" w:rsidRPr="00A67D34" w:rsidRDefault="003F4C47" w:rsidP="00A67D34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A67D3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Методика расчета значений показателей эффективности (индикаторов) реализации муниципальной программы </w:t>
      </w:r>
      <w:r w:rsidR="00D47060" w:rsidRPr="00A67D34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«Формирование современной городской среды на 2018-2024 годы на территории городского округа Среднеуральск»</w:t>
      </w:r>
    </w:p>
    <w:tbl>
      <w:tblPr>
        <w:tblW w:w="9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3445"/>
        <w:gridCol w:w="117"/>
        <w:gridCol w:w="5685"/>
      </w:tblGrid>
      <w:tr w:rsidR="00A67D34" w:rsidRPr="00A67D34" w14:paraId="7E2180EB" w14:textId="77777777" w:rsidTr="00A67D34">
        <w:trPr>
          <w:trHeight w:val="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759E8" w14:textId="77777777" w:rsidR="003F4C47" w:rsidRPr="00A67D34" w:rsidRDefault="003F4C47" w:rsidP="00A67D34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0E08B" w14:textId="77777777" w:rsidR="003F4C47" w:rsidRPr="00A67D34" w:rsidRDefault="003F4C47" w:rsidP="00A67D34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2DE03" w14:textId="77777777" w:rsidR="003F4C47" w:rsidRPr="00A67D34" w:rsidRDefault="003F4C47" w:rsidP="00A67D34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DBBE53" w14:textId="77777777" w:rsidR="003F4C47" w:rsidRPr="00A67D34" w:rsidRDefault="003F4C47" w:rsidP="00A67D34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A67D34" w:rsidRPr="00A67D34" w14:paraId="260194E9" w14:textId="77777777" w:rsidTr="00A67D34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665BA07E" w14:textId="473BCA64" w:rsidR="003F4C47" w:rsidRPr="00A67D34" w:rsidRDefault="00A67D34" w:rsidP="00A67D34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№</w:t>
            </w:r>
            <w:r w:rsidR="003F4C47"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п/п</w:t>
            </w:r>
          </w:p>
        </w:tc>
        <w:tc>
          <w:tcPr>
            <w:tcW w:w="3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6428FBFB" w14:textId="77777777" w:rsidR="003F4C47" w:rsidRPr="00A67D34" w:rsidRDefault="003F4C47" w:rsidP="00A67D34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5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1357AFD7" w14:textId="77777777" w:rsidR="003F4C47" w:rsidRPr="00A67D34" w:rsidRDefault="003F4C47" w:rsidP="00A67D34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Методика расчета значений показателя</w:t>
            </w:r>
          </w:p>
        </w:tc>
      </w:tr>
      <w:tr w:rsidR="00A67D34" w:rsidRPr="00A67D34" w14:paraId="7BD126FD" w14:textId="77777777" w:rsidTr="00A67D34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5BA8543" w14:textId="77777777" w:rsidR="003F4C47" w:rsidRPr="00A67D34" w:rsidRDefault="003F4C47" w:rsidP="00A67D34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973447" w14:textId="77777777" w:rsidR="003F4C47" w:rsidRPr="00A67D34" w:rsidRDefault="00DB6622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Доля дворовых территорий на территории городского округа Среднеуральск, уровень благоустройства которых соответствует современным требованиям, по отношению к их общему количеству</w:t>
            </w:r>
          </w:p>
        </w:tc>
        <w:tc>
          <w:tcPr>
            <w:tcW w:w="5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BD78EF" w14:textId="77777777" w:rsidR="00DB6622" w:rsidRPr="00A67D34" w:rsidRDefault="00DB6622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целевой показатель (индикатор) выявляет долю дворовых территорий  городского округа Среднеуральск, уровень благоустройства которых повы</w:t>
            </w:r>
            <w:r w:rsidR="00296231"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шен при реализации мероприятий муниципальной </w:t>
            </w: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программы, и определяется как отношение благоустроенных дворовых территорий к общему числу дворовых территорий в </w:t>
            </w:r>
            <w:r w:rsidR="00296231"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городском округе Среднеуральск</w:t>
            </w: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, нуждающихся в благоустройстве, определяется по формуле:</w:t>
            </w:r>
          </w:p>
          <w:p w14:paraId="0DD54D75" w14:textId="77777777" w:rsidR="00DB6622" w:rsidRPr="00A67D34" w:rsidRDefault="00DB6622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P = (Кп / Кн) x 100, где:</w:t>
            </w:r>
          </w:p>
          <w:p w14:paraId="4B0932CE" w14:textId="77777777" w:rsidR="00DB6622" w:rsidRPr="00A67D34" w:rsidRDefault="00DB6622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P - доля дворовых территорий в </w:t>
            </w:r>
            <w:r w:rsidR="00F24AF5"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городском округе Среднеуральск</w:t>
            </w: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, уровень благоустройства которых повышен при реализации мероприятий </w:t>
            </w:r>
            <w:r w:rsidR="00F24AF5"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муниципальной </w:t>
            </w: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программы;</w:t>
            </w:r>
          </w:p>
          <w:p w14:paraId="3AEEF69B" w14:textId="77777777" w:rsidR="00DB6622" w:rsidRPr="00A67D34" w:rsidRDefault="00DB6622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Кп - количество дворовых территорий в </w:t>
            </w:r>
            <w:r w:rsidR="00F24AF5"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городском округе Среднеуральск</w:t>
            </w: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, благоустроенных в текущем финансовом году при реализации мероприятий государственной программы (единиц);</w:t>
            </w:r>
          </w:p>
          <w:p w14:paraId="7C77761E" w14:textId="77777777" w:rsidR="00DB6622" w:rsidRPr="00A67D34" w:rsidRDefault="00DB6622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Кн - количество дворовых территорий в </w:t>
            </w:r>
            <w:r w:rsidR="00F24AF5"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городском округе Среднеуральск</w:t>
            </w: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, нуждающихся в благоустройстве.</w:t>
            </w:r>
          </w:p>
          <w:p w14:paraId="0DFB46A0" w14:textId="77777777" w:rsidR="003F4C47" w:rsidRPr="00A67D34" w:rsidRDefault="00DB6622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Форма представления отчета - годовая</w:t>
            </w:r>
          </w:p>
        </w:tc>
      </w:tr>
      <w:tr w:rsidR="00A67D34" w:rsidRPr="00A67D34" w14:paraId="5DB3BCC9" w14:textId="77777777" w:rsidTr="00A67D34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1D1A0F6" w14:textId="77777777" w:rsidR="003F4C47" w:rsidRPr="00A67D34" w:rsidRDefault="003F4C47" w:rsidP="00A67D34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C16742C" w14:textId="11668EDC" w:rsidR="003F4C47" w:rsidRPr="00A67D34" w:rsidRDefault="00BC1514" w:rsidP="00083553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Количество дворовых территорий на территории городского округа Среднеуральск, в которых </w:t>
            </w: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реализованы проекты комплексного благоустройства</w:t>
            </w:r>
            <w:bookmarkStart w:id="0" w:name="_GoBack"/>
            <w:bookmarkEnd w:id="0"/>
          </w:p>
        </w:tc>
        <w:tc>
          <w:tcPr>
            <w:tcW w:w="5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73814B" w14:textId="77777777" w:rsidR="00F24AF5" w:rsidRPr="00A67D34" w:rsidRDefault="00CE3ECF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 xml:space="preserve">значение целевого показателя (индикатора) устанавливается нарастающим итогом на основании данных о количестве реализованных на территории </w:t>
            </w:r>
            <w:r w:rsidR="00F24AF5"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городского </w:t>
            </w:r>
            <w:r w:rsidR="00F24AF5"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округа Среднеуральск проектов по благоустройству</w:t>
            </w:r>
          </w:p>
          <w:p w14:paraId="6E340BC0" w14:textId="77777777" w:rsidR="003F4C47" w:rsidRPr="00A67D34" w:rsidRDefault="00CE3ECF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Форма представления отчета - годовая</w:t>
            </w:r>
          </w:p>
        </w:tc>
      </w:tr>
      <w:tr w:rsidR="00A67D34" w:rsidRPr="00A67D34" w14:paraId="4E22390D" w14:textId="77777777" w:rsidTr="00A67D34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5E448F" w14:textId="77777777" w:rsidR="00DB6622" w:rsidRPr="00A67D34" w:rsidRDefault="00410F7D" w:rsidP="00A67D34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3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78FE1C" w14:textId="77777777" w:rsidR="00DB6622" w:rsidRPr="00A67D34" w:rsidRDefault="00CE3ECF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hAnsi="Liberation Serif" w:cs="Liberation Serif"/>
                <w:sz w:val="28"/>
                <w:szCs w:val="28"/>
              </w:rPr>
              <w:t>Количество общественных территорий на территории городского округа Среднеуральск, в которых реализованы проекты комплексного благоустройства</w:t>
            </w:r>
          </w:p>
        </w:tc>
        <w:tc>
          <w:tcPr>
            <w:tcW w:w="5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B9620B" w14:textId="77777777" w:rsidR="00CE3ECF" w:rsidRPr="00A67D34" w:rsidRDefault="00CE3ECF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значение целевого показателя (индикатора) устанавливается нарастающим итогом (начиная с 2019 года) на основании данных о количестве общественных</w:t>
            </w:r>
            <w:r w:rsidR="00AC5C64"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на территории городского округа Среднеуральск</w:t>
            </w: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, в которых реализованы проекты комплексного благоустройства.</w:t>
            </w:r>
          </w:p>
          <w:p w14:paraId="20F33317" w14:textId="77777777" w:rsidR="00CE3ECF" w:rsidRPr="00A67D34" w:rsidRDefault="00CE3ECF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Целевой показатель (индикатор) устанавливается на основании оперативных данных, представляемых органами местного самоуправления муниципальных образований.</w:t>
            </w:r>
          </w:p>
          <w:p w14:paraId="2CFBACD5" w14:textId="77777777" w:rsidR="00DB6622" w:rsidRPr="00A67D34" w:rsidRDefault="00CE3ECF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Форма представления отчета - годовая</w:t>
            </w:r>
          </w:p>
        </w:tc>
      </w:tr>
      <w:tr w:rsidR="00A67D34" w:rsidRPr="00A67D34" w14:paraId="137CF90D" w14:textId="77777777" w:rsidTr="00A67D34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F3811E" w14:textId="77777777" w:rsidR="00683D55" w:rsidRPr="00A67D34" w:rsidRDefault="00410F7D" w:rsidP="00A67D34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AD03C3" w14:textId="77777777" w:rsidR="00683D55" w:rsidRPr="00A67D34" w:rsidRDefault="00EB5590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Площадь благоустроенных общественных территорий</w:t>
            </w:r>
          </w:p>
        </w:tc>
        <w:tc>
          <w:tcPr>
            <w:tcW w:w="5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761B98" w14:textId="5DCD37C7" w:rsidR="00F24AF5" w:rsidRPr="00A67D34" w:rsidRDefault="00F24AF5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значение целевого показателя (индикатора) устанавливается нарастающим итогом на основании данных о площади благоустроенных общественных территорий на территории городского округа Среднеуральск</w:t>
            </w:r>
            <w:r w:rsid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  <w:p w14:paraId="630D6232" w14:textId="77777777" w:rsidR="00683D55" w:rsidRPr="00A67D34" w:rsidRDefault="00F24AF5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Форма представления отчета - годовая</w:t>
            </w:r>
          </w:p>
        </w:tc>
      </w:tr>
      <w:tr w:rsidR="00A67D34" w:rsidRPr="00A67D34" w14:paraId="7D010CE0" w14:textId="77777777" w:rsidTr="00A67D34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C6B15E1" w14:textId="77777777" w:rsidR="00683D55" w:rsidRPr="00A67D34" w:rsidRDefault="00410F7D" w:rsidP="00A67D34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332E61" w14:textId="02E371DA" w:rsidR="00683D55" w:rsidRPr="00A67D34" w:rsidRDefault="00A518CF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hAnsi="Liberation Serif" w:cs="Liberation Serif"/>
                <w:sz w:val="28"/>
                <w:szCs w:val="28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на территории городского округа Среднеуральск</w:t>
            </w:r>
          </w:p>
        </w:tc>
        <w:tc>
          <w:tcPr>
            <w:tcW w:w="5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6635D5A" w14:textId="24E1BB84" w:rsidR="00683D55" w:rsidRPr="00A67D34" w:rsidRDefault="008A4447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значение целевого показателя (индикатора) устанавливается оценочно по итогам года на основании данных о количестве граждан, принявших участие в решении вопросов развития городской среды, от общего количества граждан в возрасте от 14 лет, проживающих в </w:t>
            </w:r>
            <w:r w:rsidR="001542A5"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городском округе Среднеуральск</w:t>
            </w:r>
          </w:p>
        </w:tc>
      </w:tr>
      <w:tr w:rsidR="00A67D34" w:rsidRPr="00A67D34" w14:paraId="3A81FF56" w14:textId="77777777" w:rsidTr="00A67D34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57DCA5" w14:textId="77777777" w:rsidR="00683D55" w:rsidRPr="00A67D34" w:rsidRDefault="00410F7D" w:rsidP="00A67D34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B875BE" w14:textId="77777777" w:rsidR="00683D55" w:rsidRPr="00A67D34" w:rsidRDefault="00CC40AD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Доля финансового участия в выполнении работ по благоустройству дворовых территорий заинтересованных лиц</w:t>
            </w:r>
          </w:p>
        </w:tc>
        <w:tc>
          <w:tcPr>
            <w:tcW w:w="5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641B8F" w14:textId="695C34E8" w:rsidR="00296231" w:rsidRPr="00A67D34" w:rsidRDefault="00670D3D" w:rsidP="00083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</w:rPr>
              <w:t>доля финансового участия определяется как процент стоимости мероприятий по благоустройству дворовой территории</w:t>
            </w:r>
          </w:p>
        </w:tc>
      </w:tr>
      <w:tr w:rsidR="00A67D34" w:rsidRPr="00A67D34" w14:paraId="4F4CDD31" w14:textId="77777777" w:rsidTr="00A67D34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2D5D89" w14:textId="77777777" w:rsidR="00683D55" w:rsidRPr="00A67D34" w:rsidRDefault="00410F7D" w:rsidP="00A67D34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6A1BB2" w14:textId="77777777" w:rsidR="00683D55" w:rsidRPr="00A67D34" w:rsidRDefault="00CC40AD" w:rsidP="00A67D34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Доля трудового участия в выполнении работ по благоустройству дворовых территорий заинтересованных лиц</w:t>
            </w:r>
          </w:p>
        </w:tc>
        <w:tc>
          <w:tcPr>
            <w:tcW w:w="5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B56E14" w14:textId="533668B8" w:rsidR="00683D55" w:rsidRPr="00A67D34" w:rsidRDefault="00A67D34" w:rsidP="00083553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трудовое </w:t>
            </w:r>
            <w:r w:rsidR="006264CB"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участие заинтересованных лиц осуществляется в форме выполнения жителями неоплачиваемых работ, не требующих специальной квалификации, например: подготовка объекта (дворовой территории) к началу работ (земляные работы, снятие старого оборудования, </w:t>
            </w:r>
            <w:r w:rsidR="006264CB" w:rsidRPr="00A67D3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уборка мусора), и другие работы (покраска оборудования, озеленение территории, посадка деревьев, охрана объекта)</w:t>
            </w:r>
          </w:p>
        </w:tc>
      </w:tr>
    </w:tbl>
    <w:p w14:paraId="52CE782B" w14:textId="77777777" w:rsidR="003F4C47" w:rsidRPr="00A67D34" w:rsidRDefault="003F4C47" w:rsidP="00A67D3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Liberation Serif" w:hAnsi="Liberation Serif" w:cs="Liberation Serif"/>
          <w:sz w:val="28"/>
          <w:szCs w:val="28"/>
        </w:rPr>
      </w:pPr>
    </w:p>
    <w:sectPr w:rsidR="003F4C47" w:rsidRPr="00A67D34" w:rsidSect="00083553">
      <w:headerReference w:type="default" r:id="rId6"/>
      <w:headerReference w:type="first" r:id="rId7"/>
      <w:pgSz w:w="11905" w:h="16838"/>
      <w:pgMar w:top="1134" w:right="567" w:bottom="1134" w:left="1418" w:header="737" w:footer="720" w:gutter="0"/>
      <w:pgNumType w:start="16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168DB" w14:textId="77777777" w:rsidR="00083553" w:rsidRDefault="00083553" w:rsidP="00083553">
      <w:pPr>
        <w:spacing w:after="0" w:line="240" w:lineRule="auto"/>
      </w:pPr>
      <w:r>
        <w:separator/>
      </w:r>
    </w:p>
  </w:endnote>
  <w:endnote w:type="continuationSeparator" w:id="0">
    <w:p w14:paraId="4E0A92C0" w14:textId="77777777" w:rsidR="00083553" w:rsidRDefault="00083553" w:rsidP="00083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C3DB3" w14:textId="77777777" w:rsidR="00083553" w:rsidRDefault="00083553" w:rsidP="00083553">
      <w:pPr>
        <w:spacing w:after="0" w:line="240" w:lineRule="auto"/>
      </w:pPr>
      <w:r>
        <w:separator/>
      </w:r>
    </w:p>
  </w:footnote>
  <w:footnote w:type="continuationSeparator" w:id="0">
    <w:p w14:paraId="6F092AB9" w14:textId="77777777" w:rsidR="00083553" w:rsidRDefault="00083553" w:rsidP="00083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852702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3CCCB9FC" w14:textId="65AF2DB3" w:rsidR="00083553" w:rsidRPr="00083553" w:rsidRDefault="00083553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083553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083553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083553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083553">
          <w:rPr>
            <w:rFonts w:ascii="Liberation Serif" w:hAnsi="Liberation Serif" w:cs="Liberation Serif"/>
            <w:sz w:val="24"/>
            <w:szCs w:val="24"/>
          </w:rPr>
          <w:t>2</w:t>
        </w:r>
        <w:r w:rsidRPr="00083553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1DBD39D6" w14:textId="77777777" w:rsidR="00083553" w:rsidRPr="00083553" w:rsidRDefault="00083553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7147974"/>
      <w:docPartObj>
        <w:docPartGallery w:val="Page Numbers (Top of Page)"/>
        <w:docPartUnique/>
      </w:docPartObj>
    </w:sdtPr>
    <w:sdtContent>
      <w:p w14:paraId="34D9884B" w14:textId="14B0CBB7" w:rsidR="00083553" w:rsidRDefault="000835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C5DE58" w14:textId="77777777" w:rsidR="00083553" w:rsidRDefault="0008355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4E4"/>
    <w:rsid w:val="00050DAC"/>
    <w:rsid w:val="00083553"/>
    <w:rsid w:val="001542A5"/>
    <w:rsid w:val="001B24E4"/>
    <w:rsid w:val="002617B9"/>
    <w:rsid w:val="00296231"/>
    <w:rsid w:val="00311361"/>
    <w:rsid w:val="003B340C"/>
    <w:rsid w:val="003F4C47"/>
    <w:rsid w:val="00410F7D"/>
    <w:rsid w:val="004B2030"/>
    <w:rsid w:val="006264CB"/>
    <w:rsid w:val="00670D3D"/>
    <w:rsid w:val="006765ED"/>
    <w:rsid w:val="00683D55"/>
    <w:rsid w:val="008A4447"/>
    <w:rsid w:val="00995503"/>
    <w:rsid w:val="00A46A5A"/>
    <w:rsid w:val="00A518CF"/>
    <w:rsid w:val="00A67D34"/>
    <w:rsid w:val="00AC5C64"/>
    <w:rsid w:val="00B204E5"/>
    <w:rsid w:val="00BC1514"/>
    <w:rsid w:val="00C25A24"/>
    <w:rsid w:val="00CC40AD"/>
    <w:rsid w:val="00CE3ECF"/>
    <w:rsid w:val="00D47060"/>
    <w:rsid w:val="00DB6622"/>
    <w:rsid w:val="00E13E63"/>
    <w:rsid w:val="00EB0801"/>
    <w:rsid w:val="00EB5590"/>
    <w:rsid w:val="00F2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6453F"/>
  <w15:docId w15:val="{374540C8-8587-41E1-8788-A826C4AD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Times New Roman" w:hAnsi="Liberation Serif" w:cs="Liberation Serif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4C47"/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4C47"/>
    <w:rPr>
      <w:rFonts w:ascii="Tahoma" w:eastAsiaTheme="minorHAns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83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3553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083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3553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Иванова</cp:lastModifiedBy>
  <cp:revision>32</cp:revision>
  <cp:lastPrinted>2022-07-22T09:57:00Z</cp:lastPrinted>
  <dcterms:created xsi:type="dcterms:W3CDTF">2022-05-19T11:07:00Z</dcterms:created>
  <dcterms:modified xsi:type="dcterms:W3CDTF">2022-08-11T09:39:00Z</dcterms:modified>
</cp:coreProperties>
</file>